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3A3" w:rsidRDefault="000C73A3" w:rsidP="000C73A3">
      <w:pPr>
        <w:jc w:val="both"/>
        <w:rPr>
          <w:b/>
          <w:sz w:val="23"/>
        </w:rPr>
      </w:pPr>
      <w:r>
        <w:rPr>
          <w:b/>
          <w:sz w:val="23"/>
        </w:rPr>
        <w:t>«</w:t>
      </w:r>
      <w:proofErr w:type="gramStart"/>
      <w:r>
        <w:rPr>
          <w:b/>
          <w:sz w:val="23"/>
        </w:rPr>
        <w:t>Gå</w:t>
      </w:r>
      <w:proofErr w:type="gramEnd"/>
      <w:r>
        <w:rPr>
          <w:b/>
          <w:sz w:val="23"/>
        </w:rPr>
        <w:t xml:space="preserve"> og lær hva dette betyr: Miskunnhet er det Jeg har behag i og ikke offer. For Jeg er ikke kommet for å kalle rettferdige, men syndere til omvendelse».</w:t>
      </w:r>
    </w:p>
    <w:p w:rsidR="000C73A3" w:rsidRDefault="000C73A3" w:rsidP="000C73A3">
      <w:pPr>
        <w:jc w:val="both"/>
        <w:rPr>
          <w:sz w:val="23"/>
        </w:rPr>
      </w:pPr>
      <w:r>
        <w:rPr>
          <w:sz w:val="23"/>
        </w:rPr>
        <w:t xml:space="preserve">I </w:t>
      </w:r>
      <w:r>
        <w:rPr>
          <w:b/>
          <w:sz w:val="23"/>
        </w:rPr>
        <w:t>Bibelen Guds ord</w:t>
      </w:r>
      <w:r>
        <w:rPr>
          <w:sz w:val="23"/>
        </w:rPr>
        <w:t xml:space="preserve"> leser vi denne skriftgjengivelsen av Mat 9:13. Dette skriftstedet er dessverre </w:t>
      </w:r>
      <w:bookmarkStart w:id="0" w:name="_GoBack"/>
      <w:r>
        <w:rPr>
          <w:sz w:val="23"/>
        </w:rPr>
        <w:t xml:space="preserve">gjengitt svært </w:t>
      </w:r>
      <w:proofErr w:type="spellStart"/>
      <w:r>
        <w:rPr>
          <w:sz w:val="23"/>
        </w:rPr>
        <w:t>missvisende</w:t>
      </w:r>
      <w:proofErr w:type="spellEnd"/>
      <w:r>
        <w:rPr>
          <w:sz w:val="23"/>
        </w:rPr>
        <w:t xml:space="preserve"> i flere bibeloversettelser, f.eks. i 88-oversettelsen slik: «Barmhjertighet </w:t>
      </w:r>
      <w:bookmarkEnd w:id="0"/>
      <w:r>
        <w:rPr>
          <w:sz w:val="23"/>
          <w:u w:val="single"/>
        </w:rPr>
        <w:t>er det jeg vil ha</w:t>
      </w:r>
      <w:r>
        <w:rPr>
          <w:sz w:val="23"/>
        </w:rPr>
        <w:t>, ikke offer</w:t>
      </w:r>
      <w:proofErr w:type="gramStart"/>
      <w:r>
        <w:rPr>
          <w:sz w:val="23"/>
        </w:rPr>
        <w:t>....</w:t>
      </w:r>
      <w:proofErr w:type="gramEnd"/>
      <w:r>
        <w:rPr>
          <w:sz w:val="23"/>
        </w:rPr>
        <w:t xml:space="preserve">» 1930-overs.: «Jeg </w:t>
      </w:r>
      <w:r>
        <w:rPr>
          <w:sz w:val="23"/>
          <w:u w:val="single"/>
        </w:rPr>
        <w:t>har lyst til</w:t>
      </w:r>
      <w:r>
        <w:rPr>
          <w:sz w:val="23"/>
        </w:rPr>
        <w:t xml:space="preserve"> barmhjertighet og ikke til offer». 1978-overs: «Det er barmhjertighet </w:t>
      </w:r>
      <w:r>
        <w:rPr>
          <w:sz w:val="23"/>
          <w:u w:val="single"/>
        </w:rPr>
        <w:t>jeg vil ha</w:t>
      </w:r>
      <w:r>
        <w:rPr>
          <w:sz w:val="23"/>
        </w:rPr>
        <w:t>, ikke offer».</w:t>
      </w:r>
    </w:p>
    <w:p w:rsidR="000C73A3" w:rsidRDefault="000C73A3" w:rsidP="000C73A3">
      <w:pPr>
        <w:jc w:val="both"/>
        <w:rPr>
          <w:sz w:val="23"/>
        </w:rPr>
      </w:pPr>
      <w:r>
        <w:rPr>
          <w:sz w:val="23"/>
        </w:rPr>
        <w:t xml:space="preserve">I min tilstand som «bekjennende konservativ bibeltro kristen», men før jeg ble født på ny, leste jeg dette skriftstedet som at Gud ikke hadde behag i mine offer, men ville ha barmhjertighet </w:t>
      </w:r>
      <w:r>
        <w:rPr>
          <w:sz w:val="23"/>
          <w:u w:val="single"/>
        </w:rPr>
        <w:t>i mitt hjerte</w:t>
      </w:r>
      <w:r>
        <w:rPr>
          <w:sz w:val="23"/>
        </w:rPr>
        <w:t xml:space="preserve"> </w:t>
      </w:r>
      <w:proofErr w:type="gramStart"/>
      <w:r>
        <w:rPr>
          <w:sz w:val="23"/>
        </w:rPr>
        <w:t>- !</w:t>
      </w:r>
      <w:proofErr w:type="gramEnd"/>
      <w:r>
        <w:rPr>
          <w:sz w:val="23"/>
        </w:rPr>
        <w:t xml:space="preserve"> For offer var det jo bare jeg som kunne gi ham, tenkte jeg. Og da måtte dette med barmhjertighet også gjelde </w:t>
      </w:r>
      <w:r>
        <w:rPr>
          <w:i/>
          <w:sz w:val="23"/>
        </w:rPr>
        <w:t xml:space="preserve">hva han fikk </w:t>
      </w:r>
      <w:r>
        <w:rPr>
          <w:i/>
          <w:sz w:val="23"/>
          <w:u w:val="single"/>
        </w:rPr>
        <w:t>fra meg</w:t>
      </w:r>
      <w:r>
        <w:rPr>
          <w:sz w:val="23"/>
        </w:rPr>
        <w:t xml:space="preserve"> - -., trodde jeg.</w:t>
      </w:r>
    </w:p>
    <w:p w:rsidR="000C73A3" w:rsidRDefault="000C73A3" w:rsidP="000C73A3">
      <w:pPr>
        <w:jc w:val="both"/>
        <w:rPr>
          <w:sz w:val="23"/>
        </w:rPr>
      </w:pPr>
      <w:r>
        <w:rPr>
          <w:sz w:val="23"/>
        </w:rPr>
        <w:t>Men legg altså merke til at dette var min oppfatning før jeg ble født på ny og liksom «ble satt over på den andre siden av bordet», som jeg ofte skildrer det – der alt som har med Guds rike å gjøre, og det å komme til himmelen, er utført og utføres av Herren alene!</w:t>
      </w:r>
    </w:p>
    <w:p w:rsidR="000C73A3" w:rsidRDefault="000C73A3" w:rsidP="000C73A3">
      <w:pPr>
        <w:jc w:val="both"/>
        <w:rPr>
          <w:sz w:val="23"/>
        </w:rPr>
      </w:pPr>
      <w:r>
        <w:rPr>
          <w:sz w:val="23"/>
        </w:rPr>
        <w:t xml:space="preserve">Da, som </w:t>
      </w:r>
      <w:proofErr w:type="spellStart"/>
      <w:r>
        <w:rPr>
          <w:sz w:val="23"/>
        </w:rPr>
        <w:t>ugjenfødt</w:t>
      </w:r>
      <w:proofErr w:type="spellEnd"/>
      <w:r>
        <w:rPr>
          <w:sz w:val="23"/>
        </w:rPr>
        <w:t xml:space="preserve">, talte alt i Bibelen til meg «som utfordring» til noe Gud ville jeg skulle gjøre for ham - </w:t>
      </w:r>
      <w:proofErr w:type="gramStart"/>
      <w:r>
        <w:rPr>
          <w:sz w:val="23"/>
        </w:rPr>
        <w:t>- .</w:t>
      </w:r>
      <w:proofErr w:type="gramEnd"/>
      <w:r>
        <w:rPr>
          <w:sz w:val="23"/>
        </w:rPr>
        <w:t xml:space="preserve"> Og vi må jo si de fleste bibeloversettelsene vi har av Mat 9:13 inviterer sterkt til en </w:t>
      </w:r>
      <w:proofErr w:type="spellStart"/>
      <w:r>
        <w:rPr>
          <w:sz w:val="23"/>
        </w:rPr>
        <w:t>lovisk</w:t>
      </w:r>
      <w:proofErr w:type="spellEnd"/>
      <w:r>
        <w:rPr>
          <w:sz w:val="23"/>
        </w:rPr>
        <w:t xml:space="preserve"> oppfatning av dette.</w:t>
      </w:r>
    </w:p>
    <w:p w:rsidR="000C73A3" w:rsidRDefault="000C73A3" w:rsidP="000C73A3">
      <w:pPr>
        <w:jc w:val="both"/>
        <w:rPr>
          <w:sz w:val="23"/>
        </w:rPr>
      </w:pPr>
      <w:r>
        <w:rPr>
          <w:sz w:val="23"/>
        </w:rPr>
        <w:t>Men nå, som gjenfødt Guds barn, ber jeg om nåde til å sitte til bords hos Jesus på disse hans ord: «</w:t>
      </w:r>
      <w:r>
        <w:rPr>
          <w:b/>
          <w:sz w:val="23"/>
        </w:rPr>
        <w:t>Sannelig sier jeg dere: Han skal binde opp om seg og la dem gå til bords og selv komme og tjene dem</w:t>
      </w:r>
      <w:r>
        <w:rPr>
          <w:sz w:val="23"/>
        </w:rPr>
        <w:t>», Luk 12:37.</w:t>
      </w:r>
    </w:p>
    <w:p w:rsidR="000C73A3" w:rsidRDefault="000C73A3" w:rsidP="000C73A3">
      <w:pPr>
        <w:jc w:val="both"/>
        <w:rPr>
          <w:sz w:val="23"/>
        </w:rPr>
      </w:pPr>
      <w:r>
        <w:rPr>
          <w:sz w:val="23"/>
        </w:rPr>
        <w:t xml:space="preserve">Hvem er så disse menneskene som får leve slik med Jesus at han «selv kommer og tjener dem», hva er det som kjennetegner dem? Jo, det er nettopp slike som virkelig av Gud store nåde for Jesu skyld alene </w:t>
      </w:r>
      <w:r>
        <w:rPr>
          <w:b/>
          <w:sz w:val="23"/>
        </w:rPr>
        <w:t>har lært</w:t>
      </w:r>
      <w:r>
        <w:rPr>
          <w:sz w:val="23"/>
        </w:rPr>
        <w:t xml:space="preserve"> «hva dette betyr: Miskunnhet er det Jeg har behag i og ikke offer». Og de har innsett at Jesus var «ikke kommet for å kalle rettferdige, men syndere til omvendelse».</w:t>
      </w:r>
    </w:p>
    <w:p w:rsidR="000C73A3" w:rsidRDefault="000C73A3" w:rsidP="000C73A3">
      <w:pPr>
        <w:jc w:val="both"/>
        <w:rPr>
          <w:sz w:val="23"/>
        </w:rPr>
      </w:pPr>
      <w:r>
        <w:rPr>
          <w:sz w:val="23"/>
        </w:rPr>
        <w:t xml:space="preserve">For flere år siden fikk jeg i hendene Paul Gerhard Sands utleggelse av disse ordene i Mat 9:13, og så nylig stoppet igjen Gud meg opp for denne salige </w:t>
      </w:r>
      <w:proofErr w:type="spellStart"/>
      <w:r>
        <w:rPr>
          <w:sz w:val="23"/>
        </w:rPr>
        <w:t>P.G</w:t>
      </w:r>
      <w:proofErr w:type="gramStart"/>
      <w:r>
        <w:rPr>
          <w:sz w:val="23"/>
        </w:rPr>
        <w:t>.Sands</w:t>
      </w:r>
      <w:proofErr w:type="spellEnd"/>
      <w:proofErr w:type="gramEnd"/>
      <w:r>
        <w:rPr>
          <w:sz w:val="23"/>
        </w:rPr>
        <w:t xml:space="preserve"> utleggelse av dette bibelstedet. Og jeg innså hvor uendelig dypt og evighetsavgjørende dette budskapet er.</w:t>
      </w:r>
    </w:p>
    <w:p w:rsidR="000C73A3" w:rsidRDefault="000C73A3" w:rsidP="000C73A3">
      <w:pPr>
        <w:jc w:val="both"/>
        <w:rPr>
          <w:sz w:val="23"/>
        </w:rPr>
      </w:pPr>
      <w:r>
        <w:rPr>
          <w:sz w:val="23"/>
        </w:rPr>
        <w:t>Du ser vel hvordan dette skriftstedet taler samme budskap som Jesu ord til de sytti da de kom glade tilbake «fra misjonsmarken», frydet seg og sa: «Herre, til og med de onde ånder adlyder oss i ditt navn!». Men Jesus svarte dem: «Men gled dere ikke over dette at åndene er dere lydige! Gled dere heller over at navnene deres er innskrevet i himmelen!», Luk 10:17,20.</w:t>
      </w:r>
    </w:p>
    <w:p w:rsidR="000C73A3" w:rsidRDefault="000C73A3" w:rsidP="000C73A3">
      <w:pPr>
        <w:jc w:val="both"/>
        <w:rPr>
          <w:sz w:val="23"/>
        </w:rPr>
      </w:pPr>
      <w:r>
        <w:rPr>
          <w:sz w:val="23"/>
        </w:rPr>
        <w:t xml:space="preserve">Vi skal i denne sammenheng sterkt merke oss disse ordene i Åpenbaringsboken: «Og en av de eldste tok til orde og sa til meg: Disse som er kledd i de lange hvite kjortler - hvem er de? Og hvor er de kommet fra? Jeg sa til ham: Herre, du vet det! Og han sa til meg: Dette er de som kommer ut av den store trengsel, og de har tvettet sine kjortler og gjort dem hvite i Lammets blod. Derfor er de for Guds trone og tjener ham dag og natt i hans tempel, og han som sitter på tronen, skal reise sin bolig over dem», </w:t>
      </w:r>
      <w:proofErr w:type="spellStart"/>
      <w:r>
        <w:rPr>
          <w:sz w:val="23"/>
        </w:rPr>
        <w:t>Åp</w:t>
      </w:r>
      <w:proofErr w:type="spellEnd"/>
      <w:r>
        <w:rPr>
          <w:sz w:val="23"/>
        </w:rPr>
        <w:t xml:space="preserve"> 7:13-15.</w:t>
      </w:r>
    </w:p>
    <w:p w:rsidR="000C73A3" w:rsidRDefault="000C73A3" w:rsidP="000C73A3">
      <w:pPr>
        <w:jc w:val="both"/>
        <w:rPr>
          <w:sz w:val="23"/>
        </w:rPr>
      </w:pPr>
      <w:r>
        <w:rPr>
          <w:sz w:val="23"/>
        </w:rPr>
        <w:t>Vi legger merke til at det som kjennetegner disse sjelene som er nådd fram til himmelen er at «</w:t>
      </w:r>
      <w:r>
        <w:rPr>
          <w:b/>
          <w:sz w:val="23"/>
        </w:rPr>
        <w:t>de har tvettet sine kjortler og gjort dem hvite i Lammets blod. Derfor er de for Guds trone!</w:t>
      </w:r>
      <w:r>
        <w:rPr>
          <w:sz w:val="23"/>
        </w:rPr>
        <w:t>»</w:t>
      </w:r>
    </w:p>
    <w:p w:rsidR="000C73A3" w:rsidRDefault="000C73A3" w:rsidP="000C73A3">
      <w:pPr>
        <w:jc w:val="both"/>
        <w:rPr>
          <w:sz w:val="23"/>
        </w:rPr>
      </w:pPr>
      <w:r>
        <w:rPr>
          <w:sz w:val="23"/>
        </w:rPr>
        <w:lastRenderedPageBreak/>
        <w:t>Er det ikke samme evighetsavgjørende budskap vi hører her som det vi har foran oss i dag: Guds miskunnhet, eller barmhjertighet, utelukkende på grunn av Lammets blod, er det eneste som fører til himmelen – og altså det eneste vi virkelig trenger.</w:t>
      </w:r>
    </w:p>
    <w:p w:rsidR="000C73A3" w:rsidRDefault="000C73A3" w:rsidP="000C73A3">
      <w:pPr>
        <w:jc w:val="both"/>
        <w:rPr>
          <w:b/>
          <w:sz w:val="23"/>
        </w:rPr>
      </w:pPr>
      <w:r>
        <w:rPr>
          <w:b/>
          <w:sz w:val="23"/>
        </w:rPr>
        <w:t>Men dette kom altså Jesus for å gi bare til syndere!</w:t>
      </w:r>
    </w:p>
    <w:p w:rsidR="000C73A3" w:rsidRDefault="000C73A3" w:rsidP="000C73A3">
      <w:pPr>
        <w:jc w:val="both"/>
        <w:rPr>
          <w:sz w:val="23"/>
        </w:rPr>
      </w:pPr>
      <w:r>
        <w:rPr>
          <w:sz w:val="23"/>
        </w:rPr>
        <w:t>Vi vet disse Jesu ord i Mat 9:13 kom da fariseerne overfor disiplene kritiserte Jesus og sa: «Hvorfor eter deres mester sammen med tollere og syndere?» Disiplene visste nok ikke hva de skulle svare, og Jesus tok ordet og sa: «Det er ikke de friske som trenger lege, men de som har ondt. Gå bort og lær hva dette betyr: Barmhjertighet er det jeg vil ha, ikke offer! Jeg er ikke kommet for å kalle rettferdige, men for å kalle syndere».</w:t>
      </w:r>
    </w:p>
    <w:p w:rsidR="000C73A3" w:rsidRDefault="000C73A3" w:rsidP="000C73A3">
      <w:pPr>
        <w:jc w:val="both"/>
        <w:rPr>
          <w:sz w:val="23"/>
        </w:rPr>
      </w:pPr>
      <w:r>
        <w:rPr>
          <w:sz w:val="23"/>
        </w:rPr>
        <w:t xml:space="preserve">La meg så sitere gullkorn fra Paul Gerhard Sands velsignede utleggelse. Han sier: «Det svar Jesus gir dem er meget fullstendig. Han forteller dem nemlig ikke bare hvorfor han spesielt søker sammen med syndere, men også hvorfor syndere holdt seg nær til ham. Om disse sier han, i motsetning til de selvsikre fariseerne, at de hadde det vondt og dermed hadde bruk for legen. </w:t>
      </w:r>
    </w:p>
    <w:p w:rsidR="000C73A3" w:rsidRDefault="000C73A3" w:rsidP="000C73A3">
      <w:pPr>
        <w:jc w:val="both"/>
        <w:rPr>
          <w:sz w:val="23"/>
        </w:rPr>
      </w:pPr>
      <w:r>
        <w:rPr>
          <w:sz w:val="23"/>
        </w:rPr>
        <w:t>Og om seg selv sier Jesus at det ligger ham mer på hjertet å vise miskunnhet enn å ta imot offer, og derfor søkte han nettopp samfunn med slike som var villige til å ta imot hans nåde. Jesu svar inneholder herlig legedom for en såret synder og mat for enhver åndelig hungrig sjel. Det flyter levende vann fra disse Jesu ord.</w:t>
      </w:r>
    </w:p>
    <w:p w:rsidR="000C73A3" w:rsidRDefault="000C73A3" w:rsidP="000C73A3">
      <w:pPr>
        <w:jc w:val="both"/>
        <w:rPr>
          <w:sz w:val="23"/>
        </w:rPr>
      </w:pPr>
      <w:proofErr w:type="spellStart"/>
      <w:r>
        <w:rPr>
          <w:sz w:val="23"/>
        </w:rPr>
        <w:t>P.G</w:t>
      </w:r>
      <w:proofErr w:type="gramStart"/>
      <w:r>
        <w:rPr>
          <w:sz w:val="23"/>
        </w:rPr>
        <w:t>.Sand</w:t>
      </w:r>
      <w:proofErr w:type="spellEnd"/>
      <w:proofErr w:type="gramEnd"/>
      <w:r>
        <w:rPr>
          <w:sz w:val="23"/>
        </w:rPr>
        <w:t xml:space="preserve"> sier videre: «Bare den har den rette erkjennelse av at han er syk, som kjenner sin mangel også når det gjelder følelsen av sin egen elendighet. Den derimot som tror han er nok bedrøvet og sønderknust, og at han har den rette anger, - han er åndelig sterk og rik, som har sin rikdom og søker sin trøst i den åndelige fattigdom han tror han har.»</w:t>
      </w:r>
    </w:p>
    <w:p w:rsidR="000C73A3" w:rsidRDefault="000C73A3" w:rsidP="000C73A3">
      <w:pPr>
        <w:jc w:val="both"/>
        <w:rPr>
          <w:sz w:val="23"/>
        </w:rPr>
      </w:pPr>
      <w:r>
        <w:rPr>
          <w:sz w:val="23"/>
        </w:rPr>
        <w:t>Så går han til dem som tror de ikke kan komme til Jesus nå, når de er så forferdelig store syndere, har så kaldt et hjerte, er så lettsindig, følelsesløs og likegyldig at de tror de umulig kan tillate seg å ta imot Guds store nåde i Kristus. Disse sier: «Det ville være rett og slett formastelig om jeg nå, slik jeg er, skulle begynne å tro mine synder var forlatt».</w:t>
      </w:r>
    </w:p>
    <w:p w:rsidR="000C73A3" w:rsidRDefault="000C73A3" w:rsidP="000C73A3">
      <w:pPr>
        <w:jc w:val="both"/>
        <w:rPr>
          <w:sz w:val="23"/>
        </w:rPr>
      </w:pPr>
      <w:r>
        <w:rPr>
          <w:sz w:val="23"/>
        </w:rPr>
        <w:t xml:space="preserve">Men </w:t>
      </w:r>
      <w:proofErr w:type="spellStart"/>
      <w:r>
        <w:rPr>
          <w:sz w:val="23"/>
        </w:rPr>
        <w:t>P.G</w:t>
      </w:r>
      <w:proofErr w:type="gramStart"/>
      <w:r>
        <w:rPr>
          <w:sz w:val="23"/>
        </w:rPr>
        <w:t>.Sand</w:t>
      </w:r>
      <w:proofErr w:type="spellEnd"/>
      <w:proofErr w:type="gramEnd"/>
      <w:r>
        <w:rPr>
          <w:sz w:val="23"/>
        </w:rPr>
        <w:t xml:space="preserve"> roper ut til dem: «Nettopp fordi du har så mange synder trenger du tilgivelse for intet. Og nettopp fordi du er så avmektig og </w:t>
      </w:r>
      <w:proofErr w:type="gramStart"/>
      <w:r>
        <w:rPr>
          <w:sz w:val="23"/>
        </w:rPr>
        <w:t>udugelig ,</w:t>
      </w:r>
      <w:proofErr w:type="gramEnd"/>
      <w:r>
        <w:rPr>
          <w:sz w:val="23"/>
        </w:rPr>
        <w:t xml:space="preserve"> så du overhode ikke kan forandre deg selv, må du begynne å sette all din lit til Jesus, just slik som du er!</w:t>
      </w:r>
    </w:p>
    <w:p w:rsidR="000C73A3" w:rsidRDefault="000C73A3" w:rsidP="000C73A3">
      <w:pPr>
        <w:jc w:val="both"/>
        <w:rPr>
          <w:sz w:val="23"/>
        </w:rPr>
      </w:pPr>
      <w:r>
        <w:rPr>
          <w:sz w:val="23"/>
        </w:rPr>
        <w:t>Om det så var bare på ett eneste punkt du var fornøyd med deg selv, selv om det var bare dette at du syntes i alle fall at du hadde virkelig en grundig anger over sin synd, - - da var dette nok til å holde deg borte fra Frelseren! Selvsagt kunne du nok i denne tilstand be til Herren, og muligens også innbille deg at du trodde på ham, men det ville bare være et selvbedrag!</w:t>
      </w:r>
    </w:p>
    <w:p w:rsidR="000C73A3" w:rsidRDefault="000C73A3" w:rsidP="000C73A3">
      <w:pPr>
        <w:jc w:val="both"/>
        <w:rPr>
          <w:sz w:val="23"/>
        </w:rPr>
      </w:pPr>
      <w:r>
        <w:rPr>
          <w:sz w:val="23"/>
        </w:rPr>
        <w:t>For mens du med din munn bekjente at du ville frelses av nåde, så ville ditt hjerte i all hemmelighet trøste seg til og bygge på det ene som du var tilfreds med hos deg selv!</w:t>
      </w:r>
    </w:p>
    <w:p w:rsidR="000C73A3" w:rsidRDefault="000C73A3" w:rsidP="000C73A3">
      <w:pPr>
        <w:jc w:val="both"/>
        <w:rPr>
          <w:sz w:val="23"/>
        </w:rPr>
      </w:pPr>
      <w:r>
        <w:rPr>
          <w:sz w:val="23"/>
        </w:rPr>
        <w:t xml:space="preserve">Kun den har en sann tro på Kristus som erkjenner at han ingen annen rett har til å tro enn ethvert annet menneske på jorden. Et slikt menneske ser at grunnlaget for frelsen ikke ligger i noen syndserkjennelse eller omvendelse hos ham selv, men i det salige evangeliet som tilhører alle, selv de mest elendige av de ugudelige i like høy grad! Han tror fordi han er et menneske – ikke et angrende, omvendt, troende eller gjenfødt menneske – men bare fordi han er et virkelig menneske </w:t>
      </w:r>
      <w:r>
        <w:rPr>
          <w:sz w:val="23"/>
        </w:rPr>
        <w:lastRenderedPageBreak/>
        <w:t xml:space="preserve">som har del i alle menneskers fall under dom ved Adam, som har gjennomsyret hele menneskeheten – men også er eiendomsberettiget til all den nåde som ble hele verden til del i hele menneskehetens stedfortreder, Jesu Kristi fullbrakte frelsesverk. Gud </w:t>
      </w:r>
      <w:proofErr w:type="gramStart"/>
      <w:r>
        <w:rPr>
          <w:sz w:val="23"/>
        </w:rPr>
        <w:t>være</w:t>
      </w:r>
      <w:proofErr w:type="gramEnd"/>
      <w:r>
        <w:rPr>
          <w:sz w:val="23"/>
        </w:rPr>
        <w:t xml:space="preserve"> lovet for denne nåden!</w:t>
      </w:r>
    </w:p>
    <w:p w:rsidR="000C73A3" w:rsidRDefault="000C73A3" w:rsidP="000C73A3">
      <w:pPr>
        <w:jc w:val="both"/>
        <w:rPr>
          <w:sz w:val="23"/>
        </w:rPr>
      </w:pPr>
      <w:r>
        <w:rPr>
          <w:sz w:val="23"/>
        </w:rPr>
        <w:t xml:space="preserve">Og </w:t>
      </w:r>
      <w:proofErr w:type="spellStart"/>
      <w:r>
        <w:rPr>
          <w:sz w:val="23"/>
        </w:rPr>
        <w:t>P.G</w:t>
      </w:r>
      <w:proofErr w:type="gramStart"/>
      <w:r>
        <w:rPr>
          <w:sz w:val="23"/>
        </w:rPr>
        <w:t>.Sand</w:t>
      </w:r>
      <w:proofErr w:type="spellEnd"/>
      <w:proofErr w:type="gramEnd"/>
      <w:r>
        <w:rPr>
          <w:sz w:val="23"/>
        </w:rPr>
        <w:t xml:space="preserve"> fortsetter: «Hvor skulle vi vel vende oss hen alle vi i oss selv ugudelige, som jo lenger vi lever bare oppdager at all vår ydmykhet, gode gjerninger og rettferdighet bare er stinkende søppel og skitt – vi som til og med trenger tilgivelse for våre bønner, våre kjærlighetsgjerninger og vår tjeneste for Guds rike? Hvor skulle vi vende oss, vi som hvert skund bryter Guds lov, som krever fullkommen hellighet og renhet i tanker, ord og gjerninger? Ja, hvor skulle vi vel vende oss om vi ikke hadde en slik Frelser som vi har, en Frelser som er har blitt vår stedfortreder, har båret vår synd og skyld og sonet vår straff!</w:t>
      </w:r>
    </w:p>
    <w:p w:rsidR="000C73A3" w:rsidRDefault="000C73A3" w:rsidP="000C73A3">
      <w:pPr>
        <w:jc w:val="both"/>
        <w:rPr>
          <w:sz w:val="23"/>
        </w:rPr>
      </w:pPr>
      <w:r>
        <w:rPr>
          <w:sz w:val="23"/>
        </w:rPr>
        <w:t xml:space="preserve">Om ham vil vi samle oss, ved hans føtter vil vi sette oss, for dag etter dag å høre nådens ord som er utøst på hans lepper. Dristig setter vi oss til bords med ham og tar for oss av de kostelige retter som han byr fram i sitt hellige evangelium. Begjærlig legger vi oss ned ved nådens levende flod og drikker av livsens salige vann som strømmer ut fra nådens trone. </w:t>
      </w:r>
    </w:p>
    <w:p w:rsidR="000C73A3" w:rsidRDefault="000C73A3" w:rsidP="000C73A3">
      <w:pPr>
        <w:jc w:val="both"/>
        <w:rPr>
          <w:sz w:val="23"/>
        </w:rPr>
      </w:pPr>
      <w:r>
        <w:rPr>
          <w:sz w:val="23"/>
        </w:rPr>
        <w:t xml:space="preserve">Avsluttende sier </w:t>
      </w:r>
      <w:proofErr w:type="spellStart"/>
      <w:r>
        <w:rPr>
          <w:sz w:val="23"/>
        </w:rPr>
        <w:t>P.G</w:t>
      </w:r>
      <w:proofErr w:type="gramStart"/>
      <w:r>
        <w:rPr>
          <w:sz w:val="23"/>
        </w:rPr>
        <w:t>.Sand</w:t>
      </w:r>
      <w:proofErr w:type="spellEnd"/>
      <w:proofErr w:type="gramEnd"/>
      <w:r>
        <w:rPr>
          <w:sz w:val="23"/>
        </w:rPr>
        <w:t xml:space="preserve"> om Jesus Kristus: «Det er altså hans lyst å få gi, mens han derimot ikke har noen som helst trang til å ta imot noe fra menneskene.... Når derfor et menneske mener han har noe å bringe til Jesus, som var velbehagelig for ham, da er dette et stort selvbedrag! Jesus har bare behag i å få vise miskunnhet mot elendige syndere». </w:t>
      </w:r>
    </w:p>
    <w:p w:rsidR="000C73A3" w:rsidRDefault="000C73A3" w:rsidP="000C73A3">
      <w:pPr>
        <w:jc w:val="both"/>
        <w:rPr>
          <w:sz w:val="23"/>
        </w:rPr>
      </w:pPr>
      <w:r>
        <w:rPr>
          <w:sz w:val="23"/>
        </w:rPr>
        <w:t xml:space="preserve">Kjære venner, la meg dele med dere Nils Skjælaaens ord i et brev til meg: </w:t>
      </w:r>
    </w:p>
    <w:p w:rsidR="000C73A3" w:rsidRDefault="000C73A3" w:rsidP="000C73A3">
      <w:pPr>
        <w:jc w:val="both"/>
        <w:rPr>
          <w:sz w:val="23"/>
        </w:rPr>
      </w:pPr>
      <w:r>
        <w:rPr>
          <w:sz w:val="23"/>
        </w:rPr>
        <w:t>«Det slår meg mer og mer, sterkere og sterkere at skal vi få noe av Guds lys over avsporingen i den ene eller den andre retning også i vår tid, så må Gud nok engang og på nytt og på nytt åpne våre øyne og hjerte til å se de underfulle og forferdelig ting i Herrens lutrede Ord i 1</w:t>
      </w:r>
      <w:proofErr w:type="gramStart"/>
      <w:r>
        <w:rPr>
          <w:sz w:val="23"/>
        </w:rPr>
        <w:t>.Moseboks</w:t>
      </w:r>
      <w:proofErr w:type="gramEnd"/>
      <w:r>
        <w:rPr>
          <w:sz w:val="23"/>
        </w:rPr>
        <w:t xml:space="preserve"> begynnende kapitler. Derfra kommer all fortsettelse i alle retninger til alle tider. Der er ingen begynnelse på noe som helst etter de dager og det som skjedde da, og som Gud har forkynt i sitt Ord. Gud </w:t>
      </w:r>
      <w:proofErr w:type="gramStart"/>
      <w:r>
        <w:rPr>
          <w:sz w:val="23"/>
        </w:rPr>
        <w:t>gi</w:t>
      </w:r>
      <w:proofErr w:type="gramEnd"/>
      <w:r>
        <w:rPr>
          <w:sz w:val="23"/>
        </w:rPr>
        <w:t xml:space="preserve"> oss å grunne på Herrens Ord, Herrens lov, som umyndige på nytt, som enfoldige i Herrens betydning, som barn som vender ryggen til det dødbringende tre: å bli liksom Gud i å ha, å kunne, å forstå, å ta beslutninger osv. </w:t>
      </w:r>
    </w:p>
    <w:p w:rsidR="000C73A3" w:rsidRDefault="000C73A3" w:rsidP="000C73A3">
      <w:pPr>
        <w:jc w:val="both"/>
        <w:rPr>
          <w:sz w:val="23"/>
        </w:rPr>
      </w:pPr>
      <w:r>
        <w:rPr>
          <w:sz w:val="23"/>
        </w:rPr>
        <w:t xml:space="preserve">Og som vender ansiktet, hjertet til livets tre, barnet som leker og synger yndig for Gud Herren i sitt hjerte. </w:t>
      </w:r>
      <w:r>
        <w:rPr>
          <w:b/>
          <w:sz w:val="23"/>
        </w:rPr>
        <w:t>Disse som ikke ønsker å eie, men fryder seg over å få, som berikes uten å bli rike, som mettes uten å bli mette.</w:t>
      </w:r>
      <w:r>
        <w:rPr>
          <w:sz w:val="23"/>
        </w:rPr>
        <w:t xml:space="preserve"> (Uthevet av H.H.)</w:t>
      </w:r>
    </w:p>
    <w:p w:rsidR="000C73A3" w:rsidRDefault="000C73A3" w:rsidP="000C73A3">
      <w:pPr>
        <w:jc w:val="both"/>
        <w:rPr>
          <w:sz w:val="23"/>
        </w:rPr>
      </w:pPr>
      <w:r>
        <w:rPr>
          <w:rStyle w:val="Sterk"/>
          <w:b w:val="0"/>
          <w:sz w:val="23"/>
        </w:rPr>
        <w:t>Å, kjære, kjære deg Hermod, det å få dele brødet, vannet med hverandre, dele barnets undren over barnekårets Ånd, så vi sammen roper av hjertet: Kjære Far! Det er samfunn, det. Ikke en klikk, ikke en retning etter bestemte linjer bestemt av noe vi engang så, og så følger som om våre øyne var blitt salvet på nytt i dag</w:t>
      </w:r>
      <w:r>
        <w:rPr>
          <w:b/>
          <w:sz w:val="23"/>
        </w:rPr>
        <w:t xml:space="preserve">. </w:t>
      </w:r>
      <w:r>
        <w:rPr>
          <w:sz w:val="23"/>
        </w:rPr>
        <w:t>Som du skriver: Å frelses igjen og igjen fra å dra kraften eller utrustningen ned fra Ham til oss, og så mene seg å ha noe som gjør oss i stand til</w:t>
      </w:r>
      <w:proofErr w:type="gramStart"/>
      <w:r>
        <w:rPr>
          <w:sz w:val="23"/>
        </w:rPr>
        <w:t>.....</w:t>
      </w:r>
      <w:proofErr w:type="gramEnd"/>
      <w:r>
        <w:rPr>
          <w:sz w:val="23"/>
        </w:rPr>
        <w:t xml:space="preserve"> </w:t>
      </w:r>
    </w:p>
    <w:p w:rsidR="000C73A3" w:rsidRDefault="000C73A3" w:rsidP="000C73A3">
      <w:pPr>
        <w:jc w:val="both"/>
        <w:rPr>
          <w:sz w:val="23"/>
        </w:rPr>
      </w:pPr>
      <w:r>
        <w:rPr>
          <w:sz w:val="23"/>
        </w:rPr>
        <w:t xml:space="preserve">«Ingen kjenner Faderen uten Sønnen og den han vil åpenbare det for». Dette er vel ment å være presens så lenge vi er her til huse. </w:t>
      </w:r>
    </w:p>
    <w:p w:rsidR="000C73A3" w:rsidRDefault="000C73A3" w:rsidP="000C73A3">
      <w:pPr>
        <w:jc w:val="both"/>
        <w:rPr>
          <w:sz w:val="23"/>
        </w:rPr>
      </w:pPr>
      <w:r>
        <w:rPr>
          <w:sz w:val="23"/>
        </w:rPr>
        <w:t xml:space="preserve">Gud </w:t>
      </w:r>
      <w:proofErr w:type="gramStart"/>
      <w:r>
        <w:rPr>
          <w:sz w:val="23"/>
        </w:rPr>
        <w:t>gi</w:t>
      </w:r>
      <w:proofErr w:type="gramEnd"/>
      <w:r>
        <w:rPr>
          <w:sz w:val="23"/>
        </w:rPr>
        <w:t xml:space="preserve"> oss å ta skoene av når Herren vil tale med oss om hvem Han er og hva Han vil gjøre. Og han </w:t>
      </w:r>
      <w:proofErr w:type="gramStart"/>
      <w:r>
        <w:rPr>
          <w:sz w:val="23"/>
        </w:rPr>
        <w:t>gi</w:t>
      </w:r>
      <w:proofErr w:type="gramEnd"/>
      <w:r>
        <w:rPr>
          <w:sz w:val="23"/>
        </w:rPr>
        <w:t xml:space="preserve"> oss å ta skoene av når vi skal gjøres rede til kamp, når Høvdingen for Guds hær taler med oss, Josva 5. </w:t>
      </w:r>
    </w:p>
    <w:p w:rsidR="000C73A3" w:rsidRDefault="000C73A3" w:rsidP="000C73A3">
      <w:pPr>
        <w:jc w:val="both"/>
        <w:rPr>
          <w:sz w:val="23"/>
        </w:rPr>
      </w:pPr>
      <w:r>
        <w:rPr>
          <w:sz w:val="23"/>
        </w:rPr>
        <w:lastRenderedPageBreak/>
        <w:t xml:space="preserve">Ingen av oss har nok fått den slags tro at nå kan vi bare klemme på. Kanskje vi igjen og igjen skal måtte overbevises om synd fordi vi så lite tror på Ham. Men at vi også skal måtte rope til Ham om ikke å ta sin Ånd fra oss, men at Han fortsatt må komme til oss i sitt ord og ved sin Ånd for derved å nære troens gnist som Han selv har tent. </w:t>
      </w:r>
    </w:p>
    <w:p w:rsidR="000C73A3" w:rsidRDefault="000C73A3" w:rsidP="000C73A3">
      <w:pPr>
        <w:rPr>
          <w:sz w:val="23"/>
        </w:rPr>
      </w:pPr>
      <w:r>
        <w:rPr>
          <w:sz w:val="23"/>
        </w:rPr>
        <w:t xml:space="preserve">Så skal han vel </w:t>
      </w:r>
      <w:proofErr w:type="gramStart"/>
      <w:r>
        <w:rPr>
          <w:sz w:val="23"/>
        </w:rPr>
        <w:t>og</w:t>
      </w:r>
      <w:proofErr w:type="gramEnd"/>
      <w:r>
        <w:rPr>
          <w:sz w:val="23"/>
        </w:rPr>
        <w:t xml:space="preserve"> komme til oss igjen og igjen og ta oss med inn i et eller annet Han holder på med. </w:t>
      </w:r>
      <w:proofErr w:type="spellStart"/>
      <w:r>
        <w:rPr>
          <w:sz w:val="23"/>
        </w:rPr>
        <w:t>Joh</w:t>
      </w:r>
      <w:proofErr w:type="spellEnd"/>
      <w:r>
        <w:rPr>
          <w:sz w:val="23"/>
        </w:rPr>
        <w:t xml:space="preserve"> 12:26 er vel også noe av det sterke </w:t>
      </w:r>
      <w:proofErr w:type="spellStart"/>
      <w:r>
        <w:rPr>
          <w:sz w:val="23"/>
        </w:rPr>
        <w:t>tve</w:t>
      </w:r>
      <w:proofErr w:type="spellEnd"/>
      <w:r>
        <w:rPr>
          <w:sz w:val="23"/>
        </w:rPr>
        <w:t>-eggede sverd som makter å trenge igjennom: være der Han er</w:t>
      </w:r>
      <w:proofErr w:type="gramStart"/>
      <w:r>
        <w:rPr>
          <w:sz w:val="23"/>
        </w:rPr>
        <w:t>....</w:t>
      </w:r>
      <w:proofErr w:type="gramEnd"/>
      <w:r>
        <w:rPr>
          <w:sz w:val="23"/>
        </w:rPr>
        <w:t xml:space="preserve"> og dermed bære frukt. Ja, tenk!»</w:t>
      </w:r>
    </w:p>
    <w:p w:rsidR="000C73A3" w:rsidRDefault="000C73A3" w:rsidP="000C73A3">
      <w:pPr>
        <w:jc w:val="center"/>
        <w:rPr>
          <w:sz w:val="23"/>
        </w:rPr>
      </w:pPr>
      <w:r>
        <w:rPr>
          <w:sz w:val="23"/>
        </w:rPr>
        <w:t xml:space="preserve">----------  </w:t>
      </w:r>
    </w:p>
    <w:p w:rsidR="000C73A3" w:rsidRDefault="000C73A3" w:rsidP="000C73A3">
      <w:pPr>
        <w:jc w:val="both"/>
        <w:rPr>
          <w:sz w:val="23"/>
        </w:rPr>
      </w:pPr>
      <w:r>
        <w:rPr>
          <w:sz w:val="23"/>
        </w:rPr>
        <w:t>Nils Skjælaaen var en av disse som levde med Herren slik at Herren kunne få arbeidet med ham på samme måte som disse Jesus sier «</w:t>
      </w:r>
      <w:r>
        <w:rPr>
          <w:b/>
          <w:sz w:val="23"/>
        </w:rPr>
        <w:t xml:space="preserve">Han skal binde opp om seg og la dem gå til bords og selv komme og tjene dem». </w:t>
      </w:r>
      <w:r>
        <w:rPr>
          <w:sz w:val="23"/>
        </w:rPr>
        <w:t xml:space="preserve">Han var altså en som virkelig av Guds store nåde for Jesu skyld alene </w:t>
      </w:r>
      <w:r>
        <w:rPr>
          <w:b/>
          <w:sz w:val="23"/>
        </w:rPr>
        <w:t>har lært</w:t>
      </w:r>
      <w:r>
        <w:rPr>
          <w:sz w:val="23"/>
        </w:rPr>
        <w:t xml:space="preserve"> «hva dette betyr: Miskunnhet er det Jeg har behag i og ikke offer».</w:t>
      </w:r>
    </w:p>
    <w:p w:rsidR="000C73A3" w:rsidRDefault="000C73A3" w:rsidP="000C73A3">
      <w:pPr>
        <w:jc w:val="both"/>
        <w:rPr>
          <w:sz w:val="23"/>
        </w:rPr>
      </w:pPr>
      <w:r>
        <w:rPr>
          <w:sz w:val="23"/>
        </w:rPr>
        <w:t>Men vi kan også til slutt føye til et bibelord som taler om «hvem disse er» som Herren kan få utøst sin miskunnhet over. Vi tenker på 1Joh 1:6: «Men dersom vi vandrer i lyset, likesom han er i lyset, da har vi samfunn med hverandre, og Jesu, hans Sønns blod renser oss fra all synd».</w:t>
      </w:r>
    </w:p>
    <w:p w:rsidR="000C73A3" w:rsidRDefault="000C73A3" w:rsidP="000C73A3">
      <w:pPr>
        <w:jc w:val="both"/>
        <w:rPr>
          <w:sz w:val="23"/>
        </w:rPr>
      </w:pPr>
      <w:r>
        <w:rPr>
          <w:sz w:val="23"/>
        </w:rPr>
        <w:t xml:space="preserve">Dette </w:t>
      </w:r>
      <w:proofErr w:type="gramStart"/>
      <w:r>
        <w:rPr>
          <w:sz w:val="23"/>
        </w:rPr>
        <w:t>å</w:t>
      </w:r>
      <w:proofErr w:type="gramEnd"/>
      <w:r>
        <w:rPr>
          <w:sz w:val="23"/>
        </w:rPr>
        <w:t xml:space="preserve"> «vandre i lyset» blir nok av de fleste oppfattet som å leve med hele sitt liv åpent innfor Gud. Og det hører selvsagt med i et rett forhold til Gud. Men den gamle bibellærer Øivind Andersen fortalte at dette </w:t>
      </w:r>
      <w:proofErr w:type="gramStart"/>
      <w:r>
        <w:rPr>
          <w:sz w:val="23"/>
        </w:rPr>
        <w:t>å</w:t>
      </w:r>
      <w:proofErr w:type="gramEnd"/>
      <w:r>
        <w:rPr>
          <w:sz w:val="23"/>
        </w:rPr>
        <w:t xml:space="preserve"> «vandre i lyset» betyr å leve med Guds ord åpenbart for hjertet. En annen gang sa han det slik: «at Jesus er åpenbart for hjertet» - som jo er akkurat det samme, men som understreker at det er nettopp Jesus Kristus som alt Guds ord dypest sett forkynner.</w:t>
      </w:r>
    </w:p>
    <w:p w:rsidR="000C73A3" w:rsidRDefault="000C73A3" w:rsidP="000C73A3">
      <w:pPr>
        <w:jc w:val="both"/>
        <w:rPr>
          <w:sz w:val="23"/>
        </w:rPr>
      </w:pPr>
      <w:r>
        <w:rPr>
          <w:sz w:val="23"/>
        </w:rPr>
        <w:t>Til slutt deler vi med dere en velsignet gammel broders vitnesbyrd, som i grunnen sier alt om «hvem disse er» som Herren kan få utøst sin miskunnhet over:</w:t>
      </w:r>
    </w:p>
    <w:p w:rsidR="000C73A3" w:rsidRDefault="000C73A3" w:rsidP="000C73A3">
      <w:pPr>
        <w:jc w:val="both"/>
        <w:rPr>
          <w:sz w:val="23"/>
        </w:rPr>
      </w:pPr>
      <w:r>
        <w:rPr>
          <w:sz w:val="23"/>
        </w:rPr>
        <w:t xml:space="preserve">«Min styrke er at </w:t>
      </w:r>
      <w:proofErr w:type="spellStart"/>
      <w:r>
        <w:rPr>
          <w:sz w:val="23"/>
        </w:rPr>
        <w:t>eg</w:t>
      </w:r>
      <w:proofErr w:type="spellEnd"/>
      <w:r>
        <w:rPr>
          <w:sz w:val="23"/>
        </w:rPr>
        <w:t xml:space="preserve"> får væra </w:t>
      </w:r>
      <w:proofErr w:type="spellStart"/>
      <w:r>
        <w:rPr>
          <w:sz w:val="23"/>
        </w:rPr>
        <w:t>ein</w:t>
      </w:r>
      <w:proofErr w:type="spellEnd"/>
      <w:r>
        <w:rPr>
          <w:sz w:val="23"/>
        </w:rPr>
        <w:t xml:space="preserve"> </w:t>
      </w:r>
      <w:proofErr w:type="spellStart"/>
      <w:r>
        <w:rPr>
          <w:sz w:val="23"/>
        </w:rPr>
        <w:t>syndar</w:t>
      </w:r>
      <w:proofErr w:type="spellEnd"/>
      <w:r>
        <w:rPr>
          <w:sz w:val="23"/>
        </w:rPr>
        <w:t xml:space="preserve">, så </w:t>
      </w:r>
      <w:proofErr w:type="spellStart"/>
      <w:r>
        <w:rPr>
          <w:sz w:val="23"/>
        </w:rPr>
        <w:t>eg</w:t>
      </w:r>
      <w:proofErr w:type="spellEnd"/>
      <w:r>
        <w:rPr>
          <w:sz w:val="23"/>
        </w:rPr>
        <w:t xml:space="preserve"> kan nå fram til himmelen!»</w:t>
      </w:r>
    </w:p>
    <w:p w:rsidR="000C73A3" w:rsidRDefault="000C73A3" w:rsidP="000C73A3">
      <w:pPr>
        <w:jc w:val="both"/>
        <w:rPr>
          <w:sz w:val="23"/>
        </w:rPr>
      </w:pPr>
      <w:r>
        <w:rPr>
          <w:sz w:val="23"/>
        </w:rPr>
        <w:t>Men skal vi da ikke helliggjøres, som Bibelens klare tale er? Jo, selvsagt, men vi ser Paulus og alle de hellige vitner om at de i all sin helliggjørelse bare får se seg selv som en større og større synder innfor Gud.</w:t>
      </w:r>
    </w:p>
    <w:p w:rsidR="000C73A3" w:rsidRDefault="000C73A3" w:rsidP="000C73A3">
      <w:pPr>
        <w:jc w:val="both"/>
        <w:rPr>
          <w:b/>
          <w:sz w:val="23"/>
        </w:rPr>
      </w:pPr>
      <w:r>
        <w:rPr>
          <w:sz w:val="23"/>
        </w:rPr>
        <w:t xml:space="preserve">Hva er det som ligger lengst framme i mitt sinn, når det gjelder mine behov som trenger på til å be Gud om for meg selv? Er dette det som overskygger alle andre behov, så alt annet falmer mot dette: </w:t>
      </w:r>
      <w:r>
        <w:rPr>
          <w:b/>
          <w:sz w:val="23"/>
        </w:rPr>
        <w:t>Kontinuerlig hele mitt liv for Jesu skyld alene få eie Guds miskunnhet?</w:t>
      </w:r>
    </w:p>
    <w:p w:rsidR="000C73A3" w:rsidRDefault="000C73A3" w:rsidP="000C73A3">
      <w:pPr>
        <w:jc w:val="both"/>
        <w:rPr>
          <w:sz w:val="23"/>
        </w:rPr>
      </w:pPr>
      <w:r>
        <w:rPr>
          <w:b/>
          <w:sz w:val="23"/>
        </w:rPr>
        <w:t>La oss da i alle fall be Gud skape i oss dette som vårt største bønnebegjær resten av vårt liv!</w:t>
      </w:r>
    </w:p>
    <w:p w:rsidR="000C73A3" w:rsidRDefault="000C73A3" w:rsidP="000C73A3">
      <w:pPr>
        <w:jc w:val="both"/>
        <w:rPr>
          <w:sz w:val="23"/>
        </w:rPr>
      </w:pPr>
      <w:r>
        <w:rPr>
          <w:sz w:val="23"/>
        </w:rPr>
        <w:t xml:space="preserve">                                                                                                                                              H.H.</w:t>
      </w:r>
    </w:p>
    <w:p w:rsidR="000C73A3" w:rsidRDefault="000C73A3" w:rsidP="000C73A3">
      <w:pPr>
        <w:jc w:val="both"/>
        <w:rPr>
          <w:sz w:val="23"/>
        </w:rPr>
      </w:pPr>
    </w:p>
    <w:p w:rsidR="000C73A3" w:rsidRDefault="000C73A3" w:rsidP="000C73A3">
      <w:pPr>
        <w:jc w:val="both"/>
        <w:rPr>
          <w:sz w:val="23"/>
        </w:rPr>
      </w:pPr>
    </w:p>
    <w:p w:rsidR="009652BD" w:rsidRDefault="009652BD"/>
    <w:sectPr w:rsidR="009652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3A3"/>
    <w:rsid w:val="000C73A3"/>
    <w:rsid w:val="00643546"/>
    <w:rsid w:val="009652B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3A3"/>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Sterk">
    <w:name w:val="Strong"/>
    <w:qFormat/>
    <w:rsid w:val="000C73A3"/>
    <w:rPr>
      <w:b/>
      <w:b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3A3"/>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Sterk">
    <w:name w:val="Strong"/>
    <w:qFormat/>
    <w:rsid w:val="000C73A3"/>
    <w:rPr>
      <w:b/>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04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2047</Words>
  <Characters>10855</Characters>
  <Application>Microsoft Office Word</Application>
  <DocSecurity>0</DocSecurity>
  <Lines>90</Lines>
  <Paragraphs>25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12877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Hermod</dc:creator>
  <cp:lastModifiedBy>Hermod</cp:lastModifiedBy>
  <cp:revision>1</cp:revision>
  <dcterms:created xsi:type="dcterms:W3CDTF">2015-02-13T18:54:00Z</dcterms:created>
  <dcterms:modified xsi:type="dcterms:W3CDTF">2015-02-13T18:55:00Z</dcterms:modified>
</cp:coreProperties>
</file>