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C" w:rsidRDefault="00554D3C" w:rsidP="00554D3C">
      <w:pPr>
        <w:spacing w:after="120"/>
      </w:pPr>
      <w:r>
        <w:t>I år har vi fått dette velsignede bibelordet som vår julehilsen til dere:</w:t>
      </w:r>
    </w:p>
    <w:p w:rsidR="00554D3C" w:rsidRDefault="00554D3C" w:rsidP="00554D3C">
      <w:pPr>
        <w:spacing w:after="120"/>
      </w:pPr>
      <w:r>
        <w:rPr>
          <w:b/>
          <w:i/>
        </w:rPr>
        <w:t>Brødre, vi har altså i Jesu blod frimodighet til å gå inn i helligdommen. Til den har han innviet for oss en ny og levende vei gjennom forhenget, det er hans kjød</w:t>
      </w:r>
      <w:r>
        <w:t>. Hebr 10,19-20.</w:t>
      </w:r>
    </w:p>
    <w:p w:rsidR="00554D3C" w:rsidRDefault="00554D3C" w:rsidP="00554D3C">
      <w:pPr>
        <w:spacing w:after="120"/>
      </w:pPr>
      <w:r>
        <w:t xml:space="preserve">Der var to små brødre, Arne og Olav, som skulle synge duett på årets julefest. De skulle synge: «et barn er født i Betlehem, thi gleder seg Jerusalem…» Mor måtte være hjemme med en nyfødt lillebror, og spurte spent da de kom hjem hvordan det hadde gått. «Nei, sa Olav, det gikk ikke noe greit. For da jeg var kommet til Jerusalem var Arne bare kommet til Betlehem!» </w:t>
      </w:r>
    </w:p>
    <w:p w:rsidR="00554D3C" w:rsidRDefault="00554D3C" w:rsidP="00554D3C">
      <w:pPr>
        <w:spacing w:after="120"/>
      </w:pPr>
      <w:r>
        <w:t>Dette er et bilde av hvordan menneskene i dag forholder seg til Jesus, hvordan de fleste bare «kommer til Betlehem», for det er så søtt med det lille («ufarlige») barnet i krybben – ! Og der vil man fortsatt holde seg!!!</w:t>
      </w:r>
    </w:p>
    <w:p w:rsidR="00554D3C" w:rsidRDefault="00554D3C" w:rsidP="00554D3C">
      <w:pPr>
        <w:spacing w:after="120"/>
        <w:rPr>
          <w:b/>
          <w:i/>
        </w:rPr>
      </w:pPr>
      <w:r>
        <w:t>Her er vi straks også ved skriftordet vi deler i dag.</w:t>
      </w:r>
      <w:r>
        <w:rPr>
          <w:b/>
          <w:i/>
        </w:rPr>
        <w:t xml:space="preserve"> </w:t>
      </w:r>
      <w:r>
        <w:t xml:space="preserve">Inntil frelsesverket var fullkomment fullbyrdet ved Jesu rop: «Det er fullbrakt!» hadde altså Jesu kjød, hans legeme, vært som et «forheng» inn til helligdommen! Men når Jesus døde, da </w:t>
      </w:r>
      <w:r>
        <w:rPr>
          <w:b/>
          <w:i/>
        </w:rPr>
        <w:t xml:space="preserve">innviet han for oss en ny og levende vei gjennom forhenget, det er hans kjød! </w:t>
      </w:r>
      <w:r>
        <w:t>Her ser vi hvordan dette tegner det naturlige menneskes holdning til Jesus og hans frelsesverk – hvor Jesus legemlig fra krybben til hele hans liv på jord for mange bare blir det herlige, ufarlige budskapet – så hans legeme blir som et «forheng» som vi holder opp mot alvoret med selve omvendelsen og frelse fra all synd -  inn til helligdommen/Guds rike!</w:t>
      </w:r>
    </w:p>
    <w:p w:rsidR="00554D3C" w:rsidRDefault="00554D3C" w:rsidP="00554D3C">
      <w:pPr>
        <w:spacing w:after="120"/>
      </w:pPr>
      <w:r>
        <w:t xml:space="preserve">Derfor er det, som dette bibelordet innleder; at det er </w:t>
      </w:r>
      <w:r>
        <w:rPr>
          <w:b/>
          <w:i/>
        </w:rPr>
        <w:t>ved Jesu blod</w:t>
      </w:r>
      <w:r>
        <w:t>, da det rant, og Jesus etter oppstandelsen «</w:t>
      </w:r>
      <w:r>
        <w:rPr>
          <w:u w:val="single"/>
        </w:rPr>
        <w:t>gikk ikke inn i selve himmelen for nå å åpenbares</w:t>
      </w:r>
      <w:r>
        <w:t xml:space="preserve"> </w:t>
      </w:r>
      <w:r>
        <w:rPr>
          <w:u w:val="single"/>
        </w:rPr>
        <w:t xml:space="preserve">for Guds åsyn </w:t>
      </w:r>
      <w:r>
        <w:rPr>
          <w:i/>
          <w:u w:val="single"/>
        </w:rPr>
        <w:t>for vår skyld</w:t>
      </w:r>
      <w:r>
        <w:t>», Heb 9:24 – at vi fikk åpnet vei inn i helligdommen, d.v.s. inn i Guds frelses rike! «</w:t>
      </w:r>
      <w:r>
        <w:rPr>
          <w:b/>
        </w:rPr>
        <w:t>Gud har gitt oss evig liv, og dette liv er i hans Sønn</w:t>
      </w:r>
      <w:r>
        <w:t xml:space="preserve">. </w:t>
      </w:r>
      <w:r>
        <w:rPr>
          <w:b/>
        </w:rPr>
        <w:t>Den som har Sønnen, har livet</w:t>
      </w:r>
      <w:r>
        <w:t xml:space="preserve">», 1Joh 5:11-12.. </w:t>
      </w:r>
      <w:r>
        <w:rPr>
          <w:b/>
        </w:rPr>
        <w:t>Halleluja!</w:t>
      </w:r>
      <w:r>
        <w:t xml:space="preserve"> </w:t>
      </w:r>
    </w:p>
    <w:p w:rsidR="00554D3C" w:rsidRDefault="00554D3C" w:rsidP="00554D3C">
      <w:pPr>
        <w:spacing w:after="120"/>
      </w:pPr>
      <w:r>
        <w:t>Var det underlig at en himmelsk hærskare lovpriste Gud over engelens budskap til hyrdene på marken: «</w:t>
      </w:r>
      <w:r>
        <w:rPr>
          <w:b/>
        </w:rPr>
        <w:t>I dag er det født dere en frelser, som er Messias, Herren – i Davids stad</w:t>
      </w:r>
      <w:r>
        <w:t>».</w:t>
      </w:r>
    </w:p>
    <w:p w:rsidR="00554D3C" w:rsidRDefault="00554D3C" w:rsidP="00554D3C">
      <w:pPr>
        <w:rPr>
          <w:b/>
        </w:rPr>
      </w:pPr>
      <w:r>
        <w:rPr>
          <w:b/>
        </w:rPr>
        <w:t xml:space="preserve">Hvor stort er dette julebudskapet for deg? </w:t>
      </w:r>
    </w:p>
    <w:p w:rsidR="00554D3C" w:rsidRDefault="00554D3C" w:rsidP="00554D3C">
      <w:pPr>
        <w:spacing w:after="120"/>
      </w:pPr>
      <w:r>
        <w:t xml:space="preserve">Kjære alle sammen! Adam var Guds første stedfortreder for alle mennesker. Men han falt, som betyr at vi, alle mennesker, fødes til denne verden som Adams barn, under Adams dom – som er mye verre enn noen dom noe som helst enkeltmenneske kan pådra seg med sin synd så lenge det lever. </w:t>
      </w:r>
      <w:r>
        <w:rPr>
          <w:i/>
        </w:rPr>
        <w:t xml:space="preserve">Vi, du og jeg, </w:t>
      </w:r>
      <w:r>
        <w:t xml:space="preserve">er altså slett ikke «skapt i Guds bilde». Guds bilde gikk tapt i Adams fall. Allerede i 1Mos 5 vers 3 leser vi at «Da Adam var hundre og tretti år gammel, </w:t>
      </w:r>
      <w:r>
        <w:rPr>
          <w:u w:val="single"/>
        </w:rPr>
        <w:t>fikk han en sønn i sin liknelse, etter sitt bilde</w:t>
      </w:r>
      <w:r>
        <w:t>. Han kalte ham Set.»</w:t>
      </w:r>
    </w:p>
    <w:p w:rsidR="00554D3C" w:rsidRDefault="00554D3C" w:rsidP="00554D3C">
      <w:pPr>
        <w:spacing w:after="120"/>
        <w:rPr>
          <w:b/>
        </w:rPr>
      </w:pPr>
      <w:r>
        <w:rPr>
          <w:b/>
        </w:rPr>
        <w:t xml:space="preserve">At vi derfor, alle, må fødes på ny, som skjer i dåpen – men faller vi så etterpå ut av nåden, da må vi fødes på ny ved Guds ord og Ånd – så Kristus tar bolig i oss, «han som er Guds bilde», </w:t>
      </w:r>
      <w:r>
        <w:t>2Kor 4:4</w:t>
      </w:r>
      <w:r>
        <w:rPr>
          <w:b/>
        </w:rPr>
        <w:t>. slik våre gamle lærere, bl.a. Pontoppidan, lærte.</w:t>
      </w:r>
    </w:p>
    <w:p w:rsidR="00554D3C" w:rsidRDefault="00554D3C" w:rsidP="00554D3C">
      <w:pPr>
        <w:spacing w:after="120"/>
      </w:pPr>
      <w:r>
        <w:t xml:space="preserve">Og blant annet C.O.Rosenius forkynte konsekvensen av dette: At </w:t>
      </w:r>
      <w:r>
        <w:rPr>
          <w:b/>
        </w:rPr>
        <w:t>vi skal dømmes ved den ene, den vi tilhører; Adam eller Kristus!</w:t>
      </w:r>
      <w:r>
        <w:t xml:space="preserve">» </w:t>
      </w:r>
    </w:p>
    <w:p w:rsidR="00554D3C" w:rsidRDefault="00554D3C" w:rsidP="00554D3C">
      <w:pPr>
        <w:spacing w:after="120"/>
      </w:pPr>
      <w:r>
        <w:t>Enhver må ta inn over seg hvordan Jesus talte meget sterkt, innledet med en dobbel ed når han sa: «</w:t>
      </w:r>
      <w:r>
        <w:rPr>
          <w:b/>
        </w:rPr>
        <w:t>Sannelig, sannelig sier jeg deg: Uten at en blir født av vann og Ånd, kan han ikke komme inn i Guds rike</w:t>
      </w:r>
      <w:r>
        <w:t>», Joh 3:5.</w:t>
      </w:r>
    </w:p>
    <w:p w:rsidR="00554D3C" w:rsidRDefault="00554D3C" w:rsidP="00554D3C">
      <w:pPr>
        <w:spacing w:after="120"/>
      </w:pPr>
      <w:r>
        <w:t xml:space="preserve">Be Gud «arbeide med deg det han alene ser du trenger for at han kan få født deg på ny – hvis det ikke allerede er skjedd» (noe nemlig de fleste i dag ikke er i stand til å vurdere selv om de er!). Men søk du Gud direkte i Bibelen og med denne bønnen, så vil han helt sikkert møte deg slik du trenger! </w:t>
      </w:r>
    </w:p>
    <w:p w:rsidR="00554D3C" w:rsidRDefault="00554D3C" w:rsidP="00554D3C">
      <w:pPr>
        <w:spacing w:after="120"/>
      </w:pPr>
      <w:r>
        <w:rPr>
          <w:b/>
          <w:noProof/>
          <w:lang w:eastAsia="nb-NO"/>
        </w:rPr>
        <w:t xml:space="preserve">Hjertelig hilsen </w:t>
      </w:r>
      <w:r>
        <w:rPr>
          <w:b/>
        </w:rPr>
        <w:t>med de varmeste ønsker om en velsignet julehøytid der Jesus blir hovedsak!</w:t>
      </w:r>
      <w:r>
        <w:rPr>
          <w:b/>
          <w:noProof/>
          <w:lang w:eastAsia="nb-NO"/>
        </w:rPr>
        <w:t>!</w:t>
      </w:r>
    </w:p>
    <w:p w:rsidR="00554D3C" w:rsidRDefault="00554D3C" w:rsidP="00554D3C">
      <w:pPr>
        <w:spacing w:after="120"/>
      </w:pPr>
      <w:r w:rsidRPr="00713ADA">
        <w:rPr>
          <w:b/>
          <w:noProof/>
          <w:lang w:eastAsia="nb-NO"/>
        </w:rPr>
        <w:t>Karin og Hermod</w:t>
      </w:r>
      <w:r>
        <w:rPr>
          <w:noProof/>
          <w:lang w:eastAsia="nb-NO"/>
        </w:rPr>
        <w:t xml:space="preserve">         P.S. Vi vil gjerne høre fra deg om du ikke har noen du kan snakke med om det å </w:t>
      </w:r>
      <w:r w:rsidR="0000657A">
        <w:rPr>
          <w:noProof/>
          <w:lang w:eastAsia="nb-NO"/>
        </w:rPr>
        <w:t xml:space="preserve">      </w:t>
      </w:r>
      <w:bookmarkStart w:id="0" w:name="_GoBack"/>
      <w:bookmarkEnd w:id="0"/>
      <w:r>
        <w:rPr>
          <w:noProof/>
          <w:lang w:eastAsia="nb-NO"/>
        </w:rPr>
        <w:t>bli født på ny!</w:t>
      </w:r>
    </w:p>
    <w:p w:rsidR="00D932AA" w:rsidRDefault="0000657A">
      <w:hyperlink r:id="rId5" w:history="1">
        <w:r w:rsidR="00554D3C">
          <w:rPr>
            <w:rStyle w:val="Hyperkobling"/>
            <w:noProof/>
            <w:lang w:eastAsia="nb-NO"/>
          </w:rPr>
          <w:t>www.arven.net</w:t>
        </w:r>
      </w:hyperlink>
    </w:p>
    <w:sectPr w:rsidR="00D93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3C"/>
    <w:rsid w:val="0000657A"/>
    <w:rsid w:val="00554D3C"/>
    <w:rsid w:val="00713ADA"/>
    <w:rsid w:val="00D932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3C"/>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54D3C"/>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3C"/>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54D3C"/>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3214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4</cp:revision>
  <dcterms:created xsi:type="dcterms:W3CDTF">2018-12-18T10:56:00Z</dcterms:created>
  <dcterms:modified xsi:type="dcterms:W3CDTF">2018-12-18T11:13:00Z</dcterms:modified>
</cp:coreProperties>
</file>