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84" w:rsidRDefault="00183C84" w:rsidP="00183C84">
      <w:pPr>
        <w:spacing w:after="120"/>
      </w:pPr>
      <w:r>
        <w:t>Kjære alle våre mange mailadresse-venner!</w:t>
      </w:r>
    </w:p>
    <w:p w:rsidR="00183C84" w:rsidRDefault="00183C84" w:rsidP="00183C84">
      <w:pPr>
        <w:spacing w:after="120"/>
      </w:pPr>
      <w:r>
        <w:t>Vi ble i dag minnet av Gud om å hilse dere med et evighetsavgjørende spørsmål:</w:t>
      </w:r>
    </w:p>
    <w:p w:rsidR="00183C84" w:rsidRDefault="00183C84" w:rsidP="00183C84">
      <w:pPr>
        <w:spacing w:after="120"/>
      </w:pPr>
      <w:r>
        <w:rPr>
          <w:b/>
        </w:rPr>
        <w:t>Regner du deg som en kristen?</w:t>
      </w:r>
      <w:r>
        <w:t xml:space="preserve"> </w:t>
      </w:r>
    </w:p>
    <w:p w:rsidR="00183C84" w:rsidRDefault="00183C84" w:rsidP="00183C84">
      <w:pPr>
        <w:spacing w:after="120"/>
        <w:rPr>
          <w:b/>
        </w:rPr>
      </w:pPr>
      <w:r>
        <w:rPr>
          <w:b/>
        </w:rPr>
        <w:t>Hva er da grunnlaget – hva bygger du dette på; din tro på at du er en kristen?</w:t>
      </w:r>
    </w:p>
    <w:p w:rsidR="00183C84" w:rsidRDefault="00183C84" w:rsidP="00183C84">
      <w:pPr>
        <w:spacing w:after="120"/>
      </w:pPr>
      <w:r>
        <w:t xml:space="preserve">Dette spørsmålet ble virkelig lagt inn over oss av Gud å gå ut med til dere alle, etter at vi hadde lest budskapet for i dag i </w:t>
      </w:r>
      <w:proofErr w:type="spellStart"/>
      <w:r>
        <w:t>Husandaktsboka</w:t>
      </w:r>
      <w:proofErr w:type="spellEnd"/>
      <w:r>
        <w:t xml:space="preserve"> – hvor vi har Bibelens klare tale om dette helt essensielle spørsmålet.</w:t>
      </w:r>
    </w:p>
    <w:p w:rsidR="00183C84" w:rsidRDefault="00183C84" w:rsidP="00183C84">
      <w:pPr>
        <w:spacing w:after="120"/>
      </w:pPr>
      <w:r>
        <w:t>Hva tror du svaret på dette spørsmålet ville bli, om vi gikk nærmere inn på «en aktiv kristen» med dette?</w:t>
      </w:r>
    </w:p>
    <w:p w:rsidR="00183C84" w:rsidRDefault="00183C84" w:rsidP="00183C84">
      <w:pPr>
        <w:spacing w:after="120"/>
      </w:pPr>
      <w:r>
        <w:t xml:space="preserve">Ville det ikke blitt «ja, det kan du si!», «et godt spørsmål», «er nok mange svar på dette» </w:t>
      </w:r>
      <w:proofErr w:type="gramStart"/>
      <w:r>
        <w:t>osv. ?</w:t>
      </w:r>
      <w:proofErr w:type="gramEnd"/>
    </w:p>
    <w:p w:rsidR="00183C84" w:rsidRDefault="00183C84" w:rsidP="00183C84">
      <w:pPr>
        <w:spacing w:after="120"/>
      </w:pPr>
      <w:r>
        <w:t>Og så er det jo heller ikke bare svaret de vil gi deg eller meg – men den virkelige sannheten om hva de i sitt hjerte, dypest sett, virkelig bygger på – som gjelder i dette spørsmålet – og innfor Den Hellige Gud.</w:t>
      </w:r>
    </w:p>
    <w:p w:rsidR="00183C84" w:rsidRDefault="00183C84" w:rsidP="00183C84">
      <w:pPr>
        <w:spacing w:after="120"/>
      </w:pPr>
      <w:r>
        <w:t xml:space="preserve">For en dag er </w:t>
      </w:r>
      <w:r>
        <w:rPr>
          <w:b/>
          <w:i/>
        </w:rPr>
        <w:t>ditt</w:t>
      </w:r>
      <w:r>
        <w:t xml:space="preserve"> svar på dette spørsmålet det eneste avgjørende for hvor du skal tilbringe evigheten!</w:t>
      </w:r>
    </w:p>
    <w:p w:rsidR="00183C84" w:rsidRDefault="00183C84" w:rsidP="00183C84">
      <w:pPr>
        <w:spacing w:after="120"/>
      </w:pPr>
      <w:r>
        <w:t xml:space="preserve">De gamle forkynnerne var ofte innom Guds ord om dommen, at vi skal dømmes ved den ene, den vi tilhører; </w:t>
      </w:r>
      <w:r>
        <w:rPr>
          <w:b/>
        </w:rPr>
        <w:t>Adam?</w:t>
      </w:r>
      <w:r>
        <w:t xml:space="preserve"> eller </w:t>
      </w:r>
      <w:r>
        <w:rPr>
          <w:b/>
        </w:rPr>
        <w:t xml:space="preserve">Kristus? </w:t>
      </w:r>
      <w:r>
        <w:t>Vi viser her bare til Paulus’ ord i Rom 2:16: «på den dag da Gud skal dømme det skjulte hos menneskene, etter mitt evangelium, ved Jesus Kristus.»</w:t>
      </w:r>
    </w:p>
    <w:p w:rsidR="00183C84" w:rsidRDefault="00183C84" w:rsidP="00183C84">
      <w:pPr>
        <w:spacing w:after="120"/>
      </w:pPr>
      <w:r>
        <w:t>Gud dømmer ikke etter vår utvortes framtreden, men som vi ser i dette bibelordet dømmer han ut fra «det skjulte hos menneskene»! Og han dømmer: «etter mitt evangelium, ved Jesus Kristus» sier Paulus.</w:t>
      </w:r>
    </w:p>
    <w:p w:rsidR="00183C84" w:rsidRDefault="00183C84" w:rsidP="00183C84">
      <w:pPr>
        <w:spacing w:after="120"/>
      </w:pPr>
      <w:r>
        <w:t>Vi skal altså alle dømmes etter det forhold vi har til evangeliet om Guds Sønn! Det er evangeliet om Guds Sønn, ja, selve Sønnen som utgjør svaret hver eneste sjel kan ha å gi. Det var Lammets blod på dørstolpen som reddet Israel da de drog ut fra trelldommens Egypt! Det er Lammets, Jesu blod, som er hele vår frelse, vår drakt til bryllupet, Mat 22:2 flg.</w:t>
      </w:r>
    </w:p>
    <w:p w:rsidR="00183C84" w:rsidRDefault="00183C84" w:rsidP="00183C84">
      <w:pPr>
        <w:spacing w:after="120"/>
      </w:pPr>
      <w:r>
        <w:t xml:space="preserve">Da er det ikke nok med at. «Jeg er aktiv på bedehuset», «er jo med i sangkoret», «blir ofte spurt til å åpne et møte» </w:t>
      </w:r>
      <w:proofErr w:type="spellStart"/>
      <w:r>
        <w:t>m.m.m</w:t>
      </w:r>
      <w:proofErr w:type="spellEnd"/>
      <w:r>
        <w:t>.</w:t>
      </w:r>
    </w:p>
    <w:p w:rsidR="00183C84" w:rsidRDefault="00183C84" w:rsidP="00183C84">
      <w:pPr>
        <w:spacing w:after="120"/>
        <w:rPr>
          <w:b/>
        </w:rPr>
      </w:pPr>
      <w:r>
        <w:t xml:space="preserve">Nei, da holder det ikke en gang med sterke vitnesbyrd om et gråtende knefall i et </w:t>
      </w:r>
      <w:proofErr w:type="gramStart"/>
      <w:r>
        <w:t>møtetelt  -</w:t>
      </w:r>
      <w:proofErr w:type="gramEnd"/>
      <w:r>
        <w:t xml:space="preserve"> som noe å vise til når det gjelder spørsmålet: «</w:t>
      </w:r>
      <w:r>
        <w:rPr>
          <w:b/>
        </w:rPr>
        <w:t>Hva bygger du dette på, din tro på at du er en kristen?»</w:t>
      </w:r>
    </w:p>
    <w:p w:rsidR="00183C84" w:rsidRDefault="00183C84" w:rsidP="00183C84">
      <w:pPr>
        <w:spacing w:after="120"/>
      </w:pPr>
      <w:r>
        <w:t>Jeg kjente veldig godt en person som helt opplagt gjerne ville bli regnet som en kristen, «holdt seg klart nok på den rette siden». Men jeg merket at hun hadde en holdning som: «Men det er jo ikke nødvendig å være så kristelig som NN!</w:t>
      </w:r>
    </w:p>
    <w:p w:rsidR="00183C84" w:rsidRDefault="00183C84" w:rsidP="00183C84">
      <w:pPr>
        <w:spacing w:after="120"/>
      </w:pPr>
      <w:r>
        <w:t>Hun ble en bønnenød for meg. Og en dag var Guds arbeid med oss begge kommet dit hen at jeg satt overfor henne i hennes hjem med et stort og påtrengende spørsmål på mitt hjerte: Er hun noen gang blitt født på ny?</w:t>
      </w:r>
    </w:p>
    <w:p w:rsidR="00183C84" w:rsidRDefault="00183C84" w:rsidP="00183C84">
      <w:pPr>
        <w:spacing w:after="120"/>
      </w:pPr>
      <w:r>
        <w:t>Jeg kom forsiktig inn på en mail jeg hadde fått med et spørsmål om dette med å bli født på ny. Lenger kom jeg ikke før hun avbryter og sier. «Ja, det kan du tro jeg har kjempet med! Og som regel kom jeg jo til det svar at det var jeg ikke! Men nå har jeg fått Guds ord på at det er jeg!»</w:t>
      </w:r>
    </w:p>
    <w:p w:rsidR="00183C84" w:rsidRDefault="00183C84" w:rsidP="00183C84">
      <w:pPr>
        <w:spacing w:after="120"/>
      </w:pPr>
      <w:r>
        <w:t xml:space="preserve">Vi ble sittende og snakke sammen en god stund omkring dette vesentlige emnet – som var første gang det kom på bane i denne personens samtale. Ikke lenge etter døde hun - over nitti år </w:t>
      </w:r>
      <w:proofErr w:type="gramStart"/>
      <w:r>
        <w:t>- !</w:t>
      </w:r>
      <w:proofErr w:type="gramEnd"/>
      <w:r>
        <w:t xml:space="preserve"> For et Guds under å få dette spørsmålet løst – i så høy alder!</w:t>
      </w:r>
    </w:p>
    <w:p w:rsidR="00183C84" w:rsidRDefault="00183C84" w:rsidP="00183C84">
      <w:pPr>
        <w:spacing w:after="120"/>
      </w:pPr>
      <w:r>
        <w:rPr>
          <w:b/>
          <w:bCs/>
        </w:rPr>
        <w:t>Hvor mange av våre mange mailadressevenner «har Guds ord på at de er det, er født på ny?</w:t>
      </w:r>
      <w:r>
        <w:t xml:space="preserve"> </w:t>
      </w:r>
    </w:p>
    <w:p w:rsidR="00183C84" w:rsidRDefault="00183C84" w:rsidP="00183C84">
      <w:pPr>
        <w:spacing w:after="120"/>
      </w:pPr>
      <w:r>
        <w:lastRenderedPageBreak/>
        <w:t xml:space="preserve">Jesus brukte en meget sterk uttrykksform, et dobbelt </w:t>
      </w:r>
      <w:r>
        <w:rPr>
          <w:i/>
          <w:iCs/>
        </w:rPr>
        <w:t>sannelig</w:t>
      </w:r>
      <w:r>
        <w:t xml:space="preserve"> til Nikodemus: «</w:t>
      </w:r>
      <w:r>
        <w:rPr>
          <w:b/>
        </w:rPr>
        <w:t>Sannelig, sannelig sier jeg deg: Uten at en blir født på ny, kan han ikke se Guds rike</w:t>
      </w:r>
      <w:r>
        <w:t xml:space="preserve">», </w:t>
      </w:r>
      <w:proofErr w:type="spellStart"/>
      <w:r>
        <w:t>Joh</w:t>
      </w:r>
      <w:proofErr w:type="spellEnd"/>
      <w:r>
        <w:t xml:space="preserve"> 3:3.</w:t>
      </w:r>
    </w:p>
    <w:p w:rsidR="00183C84" w:rsidRDefault="00183C84" w:rsidP="00183C84">
      <w:pPr>
        <w:spacing w:after="120"/>
      </w:pPr>
      <w:r>
        <w:t>Vi er med dere alle i bønn over dette spørsmålet; at vi alle må få nåde til å svare av hjertet oppriktig overfor Gud på dette, - og, ikke minst: Alltid ha dette spørsmålet åpent overfor Gud – til behandling av ham!</w:t>
      </w:r>
    </w:p>
    <w:p w:rsidR="00183C84" w:rsidRDefault="00183C84" w:rsidP="00183C84">
      <w:pPr>
        <w:spacing w:after="120"/>
      </w:pPr>
      <w:r>
        <w:t xml:space="preserve">Vi legger ved </w:t>
      </w:r>
      <w:proofErr w:type="spellStart"/>
      <w:r>
        <w:t>Husandaktsboka</w:t>
      </w:r>
      <w:proofErr w:type="spellEnd"/>
      <w:r>
        <w:t xml:space="preserve"> for i dag, 5. Juli – for dem som ikke allerede har den.</w:t>
      </w:r>
    </w:p>
    <w:p w:rsidR="00183C84" w:rsidRDefault="00183C84" w:rsidP="00183C84">
      <w:pPr>
        <w:rPr>
          <w:b/>
          <w:bCs/>
        </w:rPr>
      </w:pPr>
      <w:r>
        <w:rPr>
          <w:b/>
          <w:bCs/>
        </w:rPr>
        <w:t xml:space="preserve">                                                                         </w:t>
      </w:r>
      <w:r>
        <w:rPr>
          <w:b/>
          <w:bCs/>
        </w:rPr>
        <w:object w:dxaOrig="144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2.4pt" o:ole="">
            <v:imagedata r:id="rId5" o:title=""/>
          </v:shape>
          <o:OLEObject Type="Embed" ProgID="Outlook.FileAttach" ShapeID="_x0000_i1025" DrawAspect="Icon" ObjectID="_1624005813" r:id="rId6"/>
        </w:object>
      </w:r>
    </w:p>
    <w:p w:rsidR="00183C84" w:rsidRDefault="00183C84" w:rsidP="00183C84">
      <w:pPr>
        <w:rPr>
          <w:b/>
          <w:bCs/>
        </w:rPr>
      </w:pPr>
      <w:r>
        <w:rPr>
          <w:b/>
          <w:bCs/>
        </w:rPr>
        <w:t>Hjertelig hilsen!</w:t>
      </w:r>
      <w:r>
        <w:t xml:space="preserve"> </w:t>
      </w:r>
    </w:p>
    <w:p w:rsidR="00183C84" w:rsidRDefault="00183C84" w:rsidP="00183C84">
      <w:pPr>
        <w:rPr>
          <w:b/>
          <w:bCs/>
        </w:rPr>
      </w:pPr>
    </w:p>
    <w:p w:rsidR="00183C84" w:rsidRDefault="00183C84" w:rsidP="00183C84">
      <w:r>
        <w:rPr>
          <w:b/>
          <w:bCs/>
        </w:rPr>
        <w:t>Karin og Hermod</w:t>
      </w:r>
      <w:r>
        <w:tab/>
      </w:r>
    </w:p>
    <w:p w:rsidR="00183C84" w:rsidRDefault="00183C84" w:rsidP="00183C84"/>
    <w:p w:rsidR="00183C84" w:rsidRDefault="00183C84" w:rsidP="00183C84"/>
    <w:p w:rsidR="00183C84" w:rsidRDefault="00183C84" w:rsidP="00183C84">
      <w:pPr>
        <w:rPr>
          <w:noProof/>
          <w:lang w:eastAsia="nb-NO"/>
        </w:rPr>
      </w:pPr>
      <w:r>
        <w:rPr>
          <w:noProof/>
          <w:lang w:eastAsia="nb-NO"/>
        </w:rPr>
        <w:t>Hermod Hogganvik</w:t>
      </w:r>
    </w:p>
    <w:p w:rsidR="00183C84" w:rsidRDefault="00183C84" w:rsidP="00183C84">
      <w:pPr>
        <w:rPr>
          <w:noProof/>
          <w:lang w:eastAsia="nb-NO"/>
        </w:rPr>
      </w:pPr>
      <w:r>
        <w:rPr>
          <w:noProof/>
          <w:lang w:eastAsia="nb-NO"/>
        </w:rPr>
        <w:t>Arven Forlag</w:t>
      </w:r>
    </w:p>
    <w:p w:rsidR="00183C84" w:rsidRDefault="00183C84" w:rsidP="00183C84">
      <w:pPr>
        <w:rPr>
          <w:noProof/>
          <w:lang w:eastAsia="nb-NO"/>
        </w:rPr>
      </w:pPr>
      <w:hyperlink r:id="rId7" w:history="1">
        <w:r>
          <w:rPr>
            <w:rStyle w:val="Hyperkobling"/>
            <w:noProof/>
            <w:color w:val="0563C1"/>
            <w:lang w:eastAsia="nb-NO"/>
          </w:rPr>
          <w:t>www.arven.net</w:t>
        </w:r>
      </w:hyperlink>
    </w:p>
    <w:p w:rsidR="00183C84" w:rsidRDefault="00183C84" w:rsidP="00183C84">
      <w:pPr>
        <w:rPr>
          <w:noProof/>
          <w:lang w:eastAsia="nb-NO"/>
        </w:rPr>
      </w:pPr>
    </w:p>
    <w:p w:rsidR="00355635" w:rsidRDefault="00355635">
      <w:bookmarkStart w:id="0" w:name="_GoBack"/>
      <w:bookmarkEnd w:id="0"/>
    </w:p>
    <w:sectPr w:rsidR="0035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84"/>
    <w:rsid w:val="00183C84"/>
    <w:rsid w:val="00355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84"/>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83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84"/>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83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ve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3281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2019-07-07T09:52:00Z</dcterms:created>
  <dcterms:modified xsi:type="dcterms:W3CDTF">2019-07-07T09:57:00Z</dcterms:modified>
</cp:coreProperties>
</file>